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2FF" w:rsidRDefault="00387498">
      <w:r>
        <w:rPr>
          <w:rStyle w:val="a3"/>
          <w:rFonts w:ascii="Verdana" w:hAnsi="Verdana"/>
          <w:color w:val="111111"/>
          <w:sz w:val="14"/>
          <w:szCs w:val="14"/>
          <w:bdr w:val="none" w:sz="0" w:space="0" w:color="auto" w:frame="1"/>
          <w:shd w:val="clear" w:color="auto" w:fill="FFFFFF"/>
        </w:rPr>
        <w:t>Методические рекомендации</w:t>
      </w:r>
      <w:r>
        <w:rPr>
          <w:rFonts w:ascii="Verdana" w:hAnsi="Verdana"/>
          <w:color w:val="111111"/>
          <w:sz w:val="14"/>
          <w:szCs w:val="14"/>
          <w:shd w:val="clear" w:color="auto" w:fill="FFFFFF"/>
        </w:rPr>
        <w:t> по подготовке и проведению ГИА-9 в 2023 году (в разработке, следите за обновлением информации)</w:t>
      </w:r>
    </w:p>
    <w:sectPr w:rsidR="002122FF" w:rsidSect="002122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87498"/>
    <w:rsid w:val="002122FF"/>
    <w:rsid w:val="00387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2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8749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103</Characters>
  <Application>Microsoft Office Word</Application>
  <DocSecurity>0</DocSecurity>
  <Lines>1</Lines>
  <Paragraphs>1</Paragraphs>
  <ScaleCrop>false</ScaleCrop>
  <Company>Microsoft</Company>
  <LinksUpToDate>false</LinksUpToDate>
  <CharactersWithSpaces>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2023-01-21T04:08:00Z</dcterms:created>
  <dcterms:modified xsi:type="dcterms:W3CDTF">2023-01-21T04:08:00Z</dcterms:modified>
</cp:coreProperties>
</file>